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物流与供应链管理 读书笔记三</w:t>
      </w:r>
    </w:p>
    <w:p>
      <w:pPr>
        <w:jc w:val="center"/>
        <w:rPr>
          <w:rFonts w:hint="eastAsia" w:ascii="华文楷体" w:hAnsi="华文楷体" w:eastAsia="华文楷体" w:cs="华文楷体"/>
          <w:sz w:val="24"/>
          <w:szCs w:val="24"/>
          <w:lang w:val="en-US" w:eastAsia="zh-CN"/>
        </w:rPr>
      </w:pPr>
      <w:bookmarkStart w:id="0" w:name="_GoBack"/>
      <w:r>
        <w:rPr>
          <w:rFonts w:hint="eastAsia" w:ascii="华文楷体" w:hAnsi="华文楷体" w:eastAsia="华文楷体" w:cs="华文楷体"/>
          <w:sz w:val="24"/>
          <w:szCs w:val="24"/>
          <w:lang w:val="en-US" w:eastAsia="zh-CN"/>
        </w:rPr>
        <w:t>202061235 孙木子</w:t>
      </w:r>
    </w:p>
    <w:bookmarkEnd w:id="0"/>
    <w:p>
      <w:pPr>
        <w:jc w:val="both"/>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在信息时代的带动下，现代企业的竞争不仅仅是质量、技术的竞争，更多的是成本的竞争，而成本的竞争也由过去的原材料的竞争演变成了技术成本的竞争，很大程度上是供应链，物流成本的降低。供应链的好坏直接关系到企业的兴衰，从而供应链管理想当然的被放到了企业管理的首位。</w:t>
      </w:r>
    </w:p>
    <w:p>
      <w:pPr>
        <w:jc w:val="both"/>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通过课本的学习，对供应链有了一定的认识，有了概念性的了解，但是没有实践经验，没有动手的机会，通过这次学习有了一定的实践经验，对供应链的实际操作有了一定的了解，跟踪了供应链的整个过程。其中包括和原材料供应商的开发、合作、谈判、供货、评价，终端客户的开发、货物的生产、单据的填写、货物的运输、合同的签订、账款的结算等环节。其中让我印象最深刻的是单据的填写，因为整个外贸做完有很多的单据，并且不能有一处错误，有了错误就意味着要重新填写，更麻烦的话还要到银行、货代那里去修改，更有可能导致货物不能出港或者不能在目的地。</w:t>
      </w:r>
    </w:p>
    <w:p>
      <w:pPr>
        <w:jc w:val="both"/>
        <w:rPr>
          <w:rFonts w:hint="default"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供应链在在现代企业中起着举足轻重的作用，一个企业是否能正常运营盈利，一个完整的供应链网是不可或缺的。首先供应链是围绕核心企业，通过对信息流、物流、资金流的控制，从采购原材料开始，制成中间产品以及最终产品，最后由销售网络把产品送到消费者手中的将供应商、制造商、分销商、零售商，直到最终用户连成一整体的功能网链结构，因此它包括企业许多层次上的活动，包括战略层次、战术层次、作业层次等。其次，供应链管理的目的在于追求整个供应链的整体效率和整个系统费用的有效性，总是力图使系统总成本降至最低。因此，供应链管理的重点不在于简单的使某个供应链成员的运输成本达到最小或减少库存，而在于通过采用系统方法来协调供应链成员以使整个供应链系统处于最流畅的运作中。再次，供应链管理把产品在满足客户需求的过程中，对成本有影响的各个成员单位都考虑在内，包括从原材料供应商、制造商到仓库在经过配送中心到渠道商。不过，实际上在供应链分析中，有必要考虑供应商的供应商以及顾客的顾客，因为他们对供应链的业绩也是有影响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240426AF"/>
    <w:rsid w:val="0CA12402"/>
    <w:rsid w:val="10D40911"/>
    <w:rsid w:val="240426AF"/>
    <w:rsid w:val="7A1E4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394</Words>
  <Characters>394</Characters>
  <Lines>0</Lines>
  <Paragraphs>0</Paragraphs>
  <TotalTime>0</TotalTime>
  <ScaleCrop>false</ScaleCrop>
  <LinksUpToDate>false</LinksUpToDate>
  <CharactersWithSpaces>395</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2022-10-31T05:46:00Z</dcterms:created>
  <dc:creator>MMu</dc:creator>
  <cp:lastModifiedBy>MMu</cp:lastModifiedBy>
  <dcterms:modified xsi:type="dcterms:W3CDTF">2022-12-02T16:01:55Z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22BF8A5E36974467A07B68D99BC55E63</vt:lpwstr>
  </property>
</Properties>
</file>